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F48D9" w14:textId="77777777" w:rsidR="00677422" w:rsidRPr="00677422" w:rsidRDefault="00677422" w:rsidP="00677422">
      <w:pPr>
        <w:spacing w:line="480" w:lineRule="auto"/>
        <w:rPr>
          <w:rFonts w:ascii="Times New Roman" w:hAnsi="Times New Roman" w:cs="Times New Roman"/>
          <w:sz w:val="24"/>
          <w:szCs w:val="24"/>
          <w:lang w:val="en-US"/>
        </w:rPr>
      </w:pPr>
    </w:p>
    <w:p w14:paraId="392A9728" w14:textId="77777777" w:rsidR="00677422" w:rsidRPr="00677422" w:rsidRDefault="00677422" w:rsidP="00677422">
      <w:pPr>
        <w:spacing w:line="480" w:lineRule="auto"/>
        <w:rPr>
          <w:rFonts w:ascii="Times New Roman" w:hAnsi="Times New Roman" w:cs="Times New Roman"/>
          <w:sz w:val="24"/>
          <w:szCs w:val="24"/>
          <w:lang w:val="en-US"/>
        </w:rPr>
      </w:pPr>
    </w:p>
    <w:p w14:paraId="31F5A9B5" w14:textId="77777777" w:rsidR="00677422" w:rsidRPr="00677422" w:rsidRDefault="00677422" w:rsidP="00677422">
      <w:pPr>
        <w:spacing w:line="480" w:lineRule="auto"/>
        <w:rPr>
          <w:rFonts w:ascii="Times New Roman" w:hAnsi="Times New Roman" w:cs="Times New Roman"/>
          <w:sz w:val="24"/>
          <w:szCs w:val="24"/>
          <w:lang w:val="en-US"/>
        </w:rPr>
      </w:pPr>
    </w:p>
    <w:p w14:paraId="387C45DE" w14:textId="77777777" w:rsidR="00677422" w:rsidRPr="00677422" w:rsidRDefault="00677422" w:rsidP="00677422">
      <w:pPr>
        <w:spacing w:line="480" w:lineRule="auto"/>
        <w:rPr>
          <w:rFonts w:ascii="Times New Roman" w:hAnsi="Times New Roman" w:cs="Times New Roman"/>
          <w:sz w:val="24"/>
          <w:szCs w:val="24"/>
          <w:lang w:val="en-US"/>
        </w:rPr>
      </w:pPr>
    </w:p>
    <w:p w14:paraId="12912992" w14:textId="77777777" w:rsidR="00677422" w:rsidRPr="00677422" w:rsidRDefault="00677422" w:rsidP="00677422">
      <w:pPr>
        <w:spacing w:line="480" w:lineRule="auto"/>
        <w:rPr>
          <w:rFonts w:ascii="Times New Roman" w:hAnsi="Times New Roman" w:cs="Times New Roman"/>
          <w:sz w:val="24"/>
          <w:szCs w:val="24"/>
          <w:lang w:val="en-US"/>
        </w:rPr>
      </w:pPr>
    </w:p>
    <w:p w14:paraId="65F48A4C" w14:textId="77777777" w:rsidR="00677422" w:rsidRPr="00677422" w:rsidRDefault="00677422" w:rsidP="00677422">
      <w:pPr>
        <w:spacing w:line="480" w:lineRule="auto"/>
        <w:rPr>
          <w:rFonts w:ascii="Times New Roman" w:hAnsi="Times New Roman" w:cs="Times New Roman"/>
          <w:sz w:val="24"/>
          <w:szCs w:val="24"/>
          <w:lang w:val="en-US"/>
        </w:rPr>
      </w:pPr>
    </w:p>
    <w:p w14:paraId="716A71A7" w14:textId="77777777" w:rsidR="00677422" w:rsidRPr="00677422" w:rsidRDefault="00677422" w:rsidP="00677422">
      <w:pPr>
        <w:spacing w:line="480" w:lineRule="auto"/>
        <w:rPr>
          <w:rFonts w:ascii="Times New Roman" w:hAnsi="Times New Roman" w:cs="Times New Roman"/>
          <w:sz w:val="24"/>
          <w:szCs w:val="24"/>
          <w:lang w:val="en-US"/>
        </w:rPr>
      </w:pPr>
    </w:p>
    <w:p w14:paraId="1B971107" w14:textId="77777777" w:rsidR="00677422" w:rsidRPr="00677422" w:rsidRDefault="00677422" w:rsidP="00677422">
      <w:pPr>
        <w:spacing w:line="480" w:lineRule="auto"/>
        <w:rPr>
          <w:rFonts w:ascii="Times New Roman" w:hAnsi="Times New Roman" w:cs="Times New Roman"/>
          <w:sz w:val="24"/>
          <w:szCs w:val="24"/>
          <w:lang w:val="en-US"/>
        </w:rPr>
      </w:pPr>
    </w:p>
    <w:p w14:paraId="4A7698F0" w14:textId="77777777" w:rsidR="00677422" w:rsidRPr="00677422" w:rsidRDefault="00677422" w:rsidP="00677422">
      <w:pPr>
        <w:spacing w:line="480" w:lineRule="auto"/>
        <w:rPr>
          <w:rFonts w:ascii="Times New Roman" w:hAnsi="Times New Roman" w:cs="Times New Roman"/>
          <w:sz w:val="24"/>
          <w:szCs w:val="24"/>
          <w:lang w:val="en-US"/>
        </w:rPr>
      </w:pPr>
    </w:p>
    <w:p w14:paraId="42D60761" w14:textId="77777777" w:rsidR="00677422" w:rsidRPr="00677422" w:rsidRDefault="00677422" w:rsidP="00677422">
      <w:pPr>
        <w:spacing w:line="480" w:lineRule="auto"/>
        <w:jc w:val="center"/>
        <w:rPr>
          <w:rFonts w:ascii="Times New Roman" w:hAnsi="Times New Roman" w:cs="Times New Roman"/>
          <w:sz w:val="24"/>
          <w:szCs w:val="24"/>
          <w:lang w:val="en-US"/>
        </w:rPr>
      </w:pPr>
      <w:r w:rsidRPr="00677422">
        <w:rPr>
          <w:rFonts w:ascii="Times New Roman" w:hAnsi="Times New Roman" w:cs="Times New Roman"/>
          <w:sz w:val="24"/>
          <w:szCs w:val="24"/>
          <w:lang w:val="en-US"/>
        </w:rPr>
        <w:t>Philosophy discussion</w:t>
      </w:r>
    </w:p>
    <w:p w14:paraId="27E5E610" w14:textId="77777777" w:rsidR="00677422" w:rsidRPr="00677422" w:rsidRDefault="00677422" w:rsidP="00677422">
      <w:pPr>
        <w:spacing w:line="480" w:lineRule="auto"/>
        <w:jc w:val="center"/>
        <w:rPr>
          <w:rFonts w:ascii="Times New Roman" w:hAnsi="Times New Roman" w:cs="Times New Roman"/>
          <w:sz w:val="24"/>
          <w:szCs w:val="24"/>
          <w:lang w:val="en-US"/>
        </w:rPr>
      </w:pPr>
      <w:r w:rsidRPr="00677422">
        <w:rPr>
          <w:rFonts w:ascii="Times New Roman" w:hAnsi="Times New Roman" w:cs="Times New Roman"/>
          <w:sz w:val="24"/>
          <w:szCs w:val="24"/>
          <w:lang w:val="en-US"/>
        </w:rPr>
        <w:t>Student’s Name</w:t>
      </w:r>
    </w:p>
    <w:p w14:paraId="39B7B4C7" w14:textId="77777777" w:rsidR="00677422" w:rsidRPr="00677422" w:rsidRDefault="00677422" w:rsidP="00677422">
      <w:pPr>
        <w:spacing w:line="480" w:lineRule="auto"/>
        <w:jc w:val="center"/>
        <w:rPr>
          <w:rFonts w:ascii="Times New Roman" w:hAnsi="Times New Roman" w:cs="Times New Roman"/>
          <w:sz w:val="24"/>
          <w:szCs w:val="24"/>
          <w:lang w:val="en-US"/>
        </w:rPr>
      </w:pPr>
      <w:r w:rsidRPr="00677422">
        <w:rPr>
          <w:rFonts w:ascii="Times New Roman" w:hAnsi="Times New Roman" w:cs="Times New Roman"/>
          <w:sz w:val="24"/>
          <w:szCs w:val="24"/>
          <w:lang w:val="en-US"/>
        </w:rPr>
        <w:t>Institutional Affiliation</w:t>
      </w:r>
    </w:p>
    <w:p w14:paraId="579EFC46" w14:textId="77777777" w:rsidR="00677422" w:rsidRPr="00677422" w:rsidRDefault="00677422" w:rsidP="00677422">
      <w:pPr>
        <w:spacing w:line="480" w:lineRule="auto"/>
        <w:jc w:val="center"/>
        <w:rPr>
          <w:rFonts w:ascii="Times New Roman" w:hAnsi="Times New Roman" w:cs="Times New Roman"/>
          <w:sz w:val="24"/>
          <w:szCs w:val="24"/>
          <w:lang w:val="en-US"/>
        </w:rPr>
      </w:pPr>
      <w:r w:rsidRPr="00677422">
        <w:rPr>
          <w:rFonts w:ascii="Times New Roman" w:hAnsi="Times New Roman" w:cs="Times New Roman"/>
          <w:sz w:val="24"/>
          <w:szCs w:val="24"/>
          <w:lang w:val="en-US"/>
        </w:rPr>
        <w:t>Date</w:t>
      </w:r>
    </w:p>
    <w:p w14:paraId="0940FC4C" w14:textId="77777777" w:rsidR="00677422" w:rsidRPr="00677422" w:rsidRDefault="00677422" w:rsidP="00677422">
      <w:pPr>
        <w:spacing w:line="480" w:lineRule="auto"/>
        <w:jc w:val="center"/>
        <w:rPr>
          <w:rFonts w:ascii="Times New Roman" w:hAnsi="Times New Roman" w:cs="Times New Roman"/>
          <w:b/>
          <w:bCs/>
          <w:sz w:val="24"/>
          <w:szCs w:val="24"/>
          <w:lang w:val="en-US"/>
        </w:rPr>
      </w:pPr>
    </w:p>
    <w:p w14:paraId="1D1BB48C" w14:textId="77777777" w:rsidR="00677422" w:rsidRPr="00677422" w:rsidRDefault="00677422" w:rsidP="00677422">
      <w:pPr>
        <w:spacing w:line="480" w:lineRule="auto"/>
        <w:rPr>
          <w:rFonts w:ascii="Times New Roman" w:hAnsi="Times New Roman" w:cs="Times New Roman"/>
          <w:b/>
          <w:bCs/>
          <w:sz w:val="24"/>
          <w:szCs w:val="24"/>
          <w:lang w:val="en-US"/>
        </w:rPr>
      </w:pPr>
    </w:p>
    <w:p w14:paraId="4AEA1688" w14:textId="77777777" w:rsidR="00677422" w:rsidRPr="00677422" w:rsidRDefault="00677422" w:rsidP="00677422">
      <w:pPr>
        <w:spacing w:line="480" w:lineRule="auto"/>
        <w:rPr>
          <w:rFonts w:ascii="Times New Roman" w:hAnsi="Times New Roman" w:cs="Times New Roman"/>
          <w:b/>
          <w:bCs/>
          <w:sz w:val="24"/>
          <w:szCs w:val="24"/>
          <w:lang w:val="en-US"/>
        </w:rPr>
      </w:pPr>
    </w:p>
    <w:p w14:paraId="116F37AD" w14:textId="77777777" w:rsidR="00677422" w:rsidRPr="00677422" w:rsidRDefault="00677422" w:rsidP="00677422">
      <w:pPr>
        <w:spacing w:line="480" w:lineRule="auto"/>
        <w:rPr>
          <w:rFonts w:ascii="Times New Roman" w:hAnsi="Times New Roman" w:cs="Times New Roman"/>
          <w:b/>
          <w:bCs/>
          <w:sz w:val="24"/>
          <w:szCs w:val="24"/>
          <w:lang w:val="en-US"/>
        </w:rPr>
      </w:pPr>
    </w:p>
    <w:p w14:paraId="518F766D" w14:textId="77777777" w:rsidR="00677422" w:rsidRPr="00677422" w:rsidRDefault="00677422" w:rsidP="00677422">
      <w:pPr>
        <w:spacing w:line="480" w:lineRule="auto"/>
        <w:rPr>
          <w:rFonts w:ascii="Times New Roman" w:hAnsi="Times New Roman" w:cs="Times New Roman"/>
          <w:b/>
          <w:bCs/>
          <w:sz w:val="24"/>
          <w:szCs w:val="24"/>
          <w:lang w:val="en-US"/>
        </w:rPr>
      </w:pPr>
    </w:p>
    <w:p w14:paraId="4058B962" w14:textId="20955FDB" w:rsidR="00677422" w:rsidRPr="00677422" w:rsidRDefault="00677422" w:rsidP="00677422">
      <w:pPr>
        <w:spacing w:line="480" w:lineRule="auto"/>
        <w:rPr>
          <w:rFonts w:ascii="Times New Roman" w:hAnsi="Times New Roman" w:cs="Times New Roman"/>
          <w:sz w:val="24"/>
          <w:szCs w:val="24"/>
          <w:lang w:val="en-US"/>
        </w:rPr>
      </w:pPr>
      <w:r w:rsidRPr="00677422">
        <w:rPr>
          <w:rFonts w:ascii="Times New Roman" w:hAnsi="Times New Roman" w:cs="Times New Roman"/>
          <w:b/>
          <w:bCs/>
          <w:sz w:val="24"/>
          <w:szCs w:val="24"/>
          <w:lang w:val="en-US"/>
        </w:rPr>
        <w:lastRenderedPageBreak/>
        <w:t xml:space="preserve">Empiricist Theory of Knowledge Discussion Board: </w:t>
      </w:r>
      <w:r w:rsidRPr="00677422">
        <w:rPr>
          <w:rFonts w:ascii="Times New Roman" w:hAnsi="Times New Roman" w:cs="Times New Roman"/>
          <w:sz w:val="24"/>
          <w:szCs w:val="24"/>
          <w:lang w:val="en-US"/>
        </w:rPr>
        <w:t>this theory asserts that knowledge comes primarily from experience. Empiricists stress</w:t>
      </w:r>
      <w:r w:rsidRPr="00677422">
        <w:rPr>
          <w:rFonts w:ascii="Times New Roman" w:hAnsi="Times New Roman" w:cs="Times New Roman"/>
          <w:sz w:val="24"/>
          <w:szCs w:val="24"/>
          <w:lang w:val="en-US"/>
        </w:rPr>
        <w:t xml:space="preserve"> </w:t>
      </w:r>
      <w:r w:rsidRPr="00677422">
        <w:rPr>
          <w:rFonts w:ascii="Times New Roman" w:hAnsi="Times New Roman" w:cs="Times New Roman"/>
          <w:sz w:val="24"/>
          <w:szCs w:val="24"/>
          <w:lang w:val="en-US"/>
        </w:rPr>
        <w:t xml:space="preserve">on the role of empirical evidence in forming ideas instead of innate ideas or traditions. </w:t>
      </w:r>
    </w:p>
    <w:p w14:paraId="26CCBB72" w14:textId="77777777" w:rsidR="00677422" w:rsidRPr="00677422" w:rsidRDefault="00677422" w:rsidP="00EA0351">
      <w:pPr>
        <w:spacing w:line="480" w:lineRule="auto"/>
        <w:rPr>
          <w:rFonts w:ascii="Times New Roman" w:hAnsi="Times New Roman" w:cs="Times New Roman"/>
          <w:sz w:val="24"/>
          <w:szCs w:val="24"/>
          <w:lang w:val="en-US"/>
        </w:rPr>
      </w:pPr>
      <w:r w:rsidRPr="00677422">
        <w:rPr>
          <w:rFonts w:ascii="Times New Roman" w:hAnsi="Times New Roman" w:cs="Times New Roman"/>
          <w:b/>
          <w:bCs/>
          <w:sz w:val="24"/>
          <w:szCs w:val="24"/>
          <w:lang w:val="en-US"/>
        </w:rPr>
        <w:t xml:space="preserve">Origin of Our Ideas Discussion Board: </w:t>
      </w:r>
      <w:r w:rsidRPr="00677422">
        <w:rPr>
          <w:rFonts w:ascii="Times New Roman" w:hAnsi="Times New Roman" w:cs="Times New Roman"/>
          <w:sz w:val="24"/>
          <w:szCs w:val="24"/>
          <w:lang w:val="en-US"/>
        </w:rPr>
        <w:t xml:space="preserve">in philosophy, our ideas or knowledge comes from either of the three epistemological views; empiricism, rationalism or skepticism. Empiricism states that our ideas come from sensory experience while rationalism posits that our ideas come or should be guided by reason. Skepticism denies or questions the possibility of knowledge or ideas.   </w:t>
      </w:r>
    </w:p>
    <w:p w14:paraId="173FCBE6" w14:textId="77777777" w:rsidR="00677422" w:rsidRPr="00677422" w:rsidRDefault="00677422" w:rsidP="00677422">
      <w:pPr>
        <w:spacing w:line="480" w:lineRule="auto"/>
        <w:rPr>
          <w:rFonts w:ascii="Times New Roman" w:hAnsi="Times New Roman" w:cs="Times New Roman"/>
          <w:sz w:val="24"/>
          <w:szCs w:val="24"/>
          <w:lang w:val="en-US"/>
        </w:rPr>
      </w:pPr>
      <w:r w:rsidRPr="00677422">
        <w:rPr>
          <w:rFonts w:ascii="Times New Roman" w:hAnsi="Times New Roman" w:cs="Times New Roman"/>
          <w:b/>
          <w:bCs/>
          <w:sz w:val="24"/>
          <w:szCs w:val="24"/>
          <w:lang w:val="en-US"/>
        </w:rPr>
        <w:t>Thomas Aquinas: The Five Ways</w:t>
      </w:r>
      <w:r w:rsidRPr="00677422">
        <w:rPr>
          <w:rFonts w:ascii="Times New Roman" w:hAnsi="Times New Roman" w:cs="Times New Roman"/>
          <w:sz w:val="24"/>
          <w:szCs w:val="24"/>
          <w:lang w:val="en-US"/>
        </w:rPr>
        <w:t xml:space="preserve">: Thomas Aquinas came up with five proofs for the existence of God. He defined God as the First package, the Absolute Being, the Unmoved Mover, the Necessary Being and the Grand Designer. The arguments are posteriori in nature meaning they are based on some sensible aspects of the world. </w:t>
      </w:r>
    </w:p>
    <w:p w14:paraId="057DF4F9" w14:textId="77777777" w:rsidR="00677422" w:rsidRPr="00677422" w:rsidRDefault="00677422" w:rsidP="00677422">
      <w:pPr>
        <w:spacing w:line="480" w:lineRule="auto"/>
        <w:rPr>
          <w:rFonts w:ascii="Times New Roman" w:hAnsi="Times New Roman" w:cs="Times New Roman"/>
          <w:sz w:val="24"/>
          <w:szCs w:val="24"/>
          <w:lang w:val="en-US"/>
        </w:rPr>
      </w:pPr>
      <w:r w:rsidRPr="00677422">
        <w:rPr>
          <w:rFonts w:ascii="Times New Roman" w:hAnsi="Times New Roman" w:cs="Times New Roman"/>
          <w:b/>
          <w:bCs/>
          <w:sz w:val="24"/>
          <w:szCs w:val="24"/>
          <w:lang w:val="en-US"/>
        </w:rPr>
        <w:t xml:space="preserve">Fyodor Dostoevsky: Why is there Evil? </w:t>
      </w:r>
      <w:r w:rsidRPr="00677422">
        <w:rPr>
          <w:rFonts w:ascii="Times New Roman" w:hAnsi="Times New Roman" w:cs="Times New Roman"/>
          <w:sz w:val="24"/>
          <w:szCs w:val="24"/>
          <w:lang w:val="en-US"/>
        </w:rPr>
        <w:t xml:space="preserve">According to Fyodor Dostoevsky, the existence of evil is the price paid for free choice. Evil is necessary for the improvement of the soul and spiritual growth. Evil is also a test of faith. </w:t>
      </w:r>
    </w:p>
    <w:p w14:paraId="4C2BB3B2" w14:textId="77777777" w:rsidR="00677422" w:rsidRPr="00677422" w:rsidRDefault="00677422" w:rsidP="00677422">
      <w:pPr>
        <w:spacing w:line="480" w:lineRule="auto"/>
        <w:rPr>
          <w:rFonts w:ascii="Times New Roman" w:hAnsi="Times New Roman" w:cs="Times New Roman"/>
          <w:b/>
          <w:bCs/>
          <w:sz w:val="24"/>
          <w:szCs w:val="24"/>
          <w:lang w:val="en-US"/>
        </w:rPr>
      </w:pPr>
      <w:r w:rsidRPr="00677422">
        <w:rPr>
          <w:rFonts w:ascii="Times New Roman" w:hAnsi="Times New Roman" w:cs="Times New Roman"/>
          <w:b/>
          <w:bCs/>
          <w:sz w:val="24"/>
          <w:szCs w:val="24"/>
          <w:lang w:val="en-US"/>
        </w:rPr>
        <w:t xml:space="preserve">William James: The Dilemma of Determinism: </w:t>
      </w:r>
      <w:r w:rsidRPr="00677422">
        <w:rPr>
          <w:rFonts w:ascii="Times New Roman" w:hAnsi="Times New Roman" w:cs="Times New Roman"/>
          <w:sz w:val="24"/>
          <w:szCs w:val="24"/>
          <w:lang w:val="en-US"/>
        </w:rPr>
        <w:t>according to William James, the debate between free will and determinism should be recast as a choice between chance and determinism and that we should accept chance rather than determinism.</w:t>
      </w:r>
      <w:r w:rsidRPr="00677422">
        <w:rPr>
          <w:rFonts w:ascii="Times New Roman" w:hAnsi="Times New Roman" w:cs="Times New Roman"/>
          <w:b/>
          <w:bCs/>
          <w:sz w:val="24"/>
          <w:szCs w:val="24"/>
          <w:lang w:val="en-US"/>
        </w:rPr>
        <w:t xml:space="preserve"> </w:t>
      </w:r>
      <w:r w:rsidRPr="00677422">
        <w:rPr>
          <w:rFonts w:ascii="Times New Roman" w:hAnsi="Times New Roman" w:cs="Times New Roman"/>
          <w:sz w:val="24"/>
          <w:szCs w:val="24"/>
          <w:lang w:val="en-US"/>
        </w:rPr>
        <w:t>William does not believe in free will and posits that the alternative to determinism is chance</w:t>
      </w:r>
      <w:r w:rsidRPr="00677422">
        <w:rPr>
          <w:rFonts w:ascii="Times New Roman" w:hAnsi="Times New Roman" w:cs="Times New Roman"/>
          <w:b/>
          <w:bCs/>
          <w:sz w:val="24"/>
          <w:szCs w:val="24"/>
          <w:lang w:val="en-US"/>
        </w:rPr>
        <w:t xml:space="preserve">. </w:t>
      </w:r>
    </w:p>
    <w:p w14:paraId="43999931" w14:textId="77777777" w:rsidR="00677422" w:rsidRPr="00677422" w:rsidRDefault="00677422" w:rsidP="00677422">
      <w:pPr>
        <w:spacing w:line="480" w:lineRule="auto"/>
        <w:rPr>
          <w:rFonts w:ascii="Times New Roman" w:hAnsi="Times New Roman" w:cs="Times New Roman"/>
          <w:sz w:val="24"/>
          <w:szCs w:val="24"/>
          <w:lang w:val="en-US"/>
        </w:rPr>
      </w:pPr>
      <w:r w:rsidRPr="00677422">
        <w:rPr>
          <w:rFonts w:ascii="Times New Roman" w:hAnsi="Times New Roman" w:cs="Times New Roman"/>
          <w:b/>
          <w:bCs/>
          <w:sz w:val="24"/>
          <w:szCs w:val="24"/>
          <w:lang w:val="en-US"/>
        </w:rPr>
        <w:t xml:space="preserve">Ethics of Virtue: </w:t>
      </w:r>
      <w:r w:rsidRPr="00677422">
        <w:rPr>
          <w:rFonts w:ascii="Times New Roman" w:hAnsi="Times New Roman" w:cs="Times New Roman"/>
          <w:sz w:val="24"/>
          <w:szCs w:val="24"/>
          <w:lang w:val="en-US"/>
        </w:rPr>
        <w:t xml:space="preserve">this is an approach to ethics that emphasizes character traits or virtues. Unlike deontology or utilitarianism which are focused on duties and outcomes respectively, virtue ethics is person based rather than action based. Ethics of virtue stresses on moral character of a person </w:t>
      </w:r>
      <w:r w:rsidRPr="00677422">
        <w:rPr>
          <w:rFonts w:ascii="Times New Roman" w:hAnsi="Times New Roman" w:cs="Times New Roman"/>
          <w:sz w:val="24"/>
          <w:szCs w:val="24"/>
          <w:lang w:val="en-US"/>
        </w:rPr>
        <w:lastRenderedPageBreak/>
        <w:t xml:space="preserve">instead of ethical duties and rules. For example, a person who exhibits desirable virtues like honesty, integrity, benevolence, humility and compassion is bound to act ethically. </w:t>
      </w:r>
    </w:p>
    <w:p w14:paraId="7696CB5B" w14:textId="4C6BCF16" w:rsidR="00677422" w:rsidRPr="00677422" w:rsidRDefault="00677422" w:rsidP="00677422">
      <w:pPr>
        <w:spacing w:line="480" w:lineRule="auto"/>
        <w:rPr>
          <w:rFonts w:ascii="Times New Roman" w:hAnsi="Times New Roman" w:cs="Times New Roman"/>
          <w:sz w:val="24"/>
          <w:szCs w:val="24"/>
          <w:lang w:val="en-US"/>
        </w:rPr>
      </w:pPr>
      <w:r w:rsidRPr="00677422">
        <w:rPr>
          <w:rFonts w:ascii="Times New Roman" w:hAnsi="Times New Roman" w:cs="Times New Roman"/>
          <w:b/>
          <w:bCs/>
          <w:sz w:val="24"/>
          <w:szCs w:val="24"/>
          <w:lang w:val="en-US"/>
        </w:rPr>
        <w:t>The Moral Law</w:t>
      </w:r>
      <w:r w:rsidRPr="00677422">
        <w:rPr>
          <w:rFonts w:ascii="Times New Roman" w:hAnsi="Times New Roman" w:cs="Times New Roman"/>
          <w:sz w:val="24"/>
          <w:szCs w:val="24"/>
          <w:lang w:val="en-US"/>
        </w:rPr>
        <w:t>: this is a system of guidelines for behavior and conduct. Some actions such as theft, murder and fraud are considered immoral while others like benevolence and charity are considered moral. Moral laws are not necessarily part of the rules of land enforceable by the government but are rule</w:t>
      </w:r>
      <w:r w:rsidR="00EA0351">
        <w:rPr>
          <w:rFonts w:ascii="Times New Roman" w:hAnsi="Times New Roman" w:cs="Times New Roman"/>
          <w:sz w:val="24"/>
          <w:szCs w:val="24"/>
          <w:lang w:val="en-US"/>
        </w:rPr>
        <w:t>s</w:t>
      </w:r>
      <w:r w:rsidRPr="00677422">
        <w:rPr>
          <w:rFonts w:ascii="Times New Roman" w:hAnsi="Times New Roman" w:cs="Times New Roman"/>
          <w:sz w:val="24"/>
          <w:szCs w:val="24"/>
          <w:lang w:val="en-US"/>
        </w:rPr>
        <w:t xml:space="preserve"> of behavior that are followed out of personal conscience. However, some actions like murder and theft are </w:t>
      </w:r>
      <w:r w:rsidR="00EA0351">
        <w:rPr>
          <w:rFonts w:ascii="Times New Roman" w:hAnsi="Times New Roman" w:cs="Times New Roman"/>
          <w:sz w:val="24"/>
          <w:szCs w:val="24"/>
          <w:lang w:val="en-US"/>
        </w:rPr>
        <w:t xml:space="preserve">both </w:t>
      </w:r>
      <w:r w:rsidRPr="00677422">
        <w:rPr>
          <w:rFonts w:ascii="Times New Roman" w:hAnsi="Times New Roman" w:cs="Times New Roman"/>
          <w:sz w:val="24"/>
          <w:szCs w:val="24"/>
          <w:lang w:val="en-US"/>
        </w:rPr>
        <w:t xml:space="preserve">morally wrong and  illegal. </w:t>
      </w:r>
      <w:bookmarkStart w:id="0" w:name="_GoBack"/>
      <w:bookmarkEnd w:id="0"/>
    </w:p>
    <w:p w14:paraId="12046B1B" w14:textId="77777777" w:rsidR="00677422" w:rsidRPr="00677422" w:rsidRDefault="00677422" w:rsidP="00677422">
      <w:pPr>
        <w:spacing w:line="480" w:lineRule="auto"/>
        <w:rPr>
          <w:rFonts w:ascii="Times New Roman" w:hAnsi="Times New Roman" w:cs="Times New Roman"/>
          <w:sz w:val="24"/>
          <w:szCs w:val="24"/>
          <w:lang w:val="en-US"/>
        </w:rPr>
      </w:pPr>
      <w:r w:rsidRPr="00677422">
        <w:rPr>
          <w:rFonts w:ascii="Times New Roman" w:hAnsi="Times New Roman" w:cs="Times New Roman"/>
          <w:b/>
          <w:bCs/>
          <w:sz w:val="24"/>
          <w:szCs w:val="24"/>
          <w:lang w:val="en-US"/>
        </w:rPr>
        <w:t xml:space="preserve">Allegory of the Cave: </w:t>
      </w:r>
      <w:r w:rsidRPr="00677422">
        <w:rPr>
          <w:rFonts w:ascii="Times New Roman" w:hAnsi="Times New Roman" w:cs="Times New Roman"/>
          <w:sz w:val="24"/>
          <w:szCs w:val="24"/>
          <w:lang w:val="en-US"/>
        </w:rPr>
        <w:t>this concept was devised by Plato with the purpose of reflecting on the nature if belief and knowledge. Plato uses the example of prisoners chained together in a cave unable to see what’s happening outside the cave. Behind them is a huge fire and between them are people carrying puppets that cast a shadow on the opposite side of the wall which makes the prisoners believe the shadows are real. In this case, the Greek philosopher likens unknowledgeable people to the chained prisoners, unable to turn their heads.</w:t>
      </w:r>
      <w:r w:rsidRPr="00677422">
        <w:rPr>
          <w:rFonts w:ascii="Times New Roman" w:hAnsi="Times New Roman" w:cs="Times New Roman"/>
          <w:b/>
          <w:bCs/>
          <w:sz w:val="24"/>
          <w:szCs w:val="24"/>
          <w:lang w:val="en-US"/>
        </w:rPr>
        <w:t xml:space="preserve"> </w:t>
      </w:r>
    </w:p>
    <w:p w14:paraId="69CC93EE" w14:textId="77777777" w:rsidR="00677422" w:rsidRPr="00677422" w:rsidRDefault="00677422" w:rsidP="00677422">
      <w:pPr>
        <w:spacing w:line="480" w:lineRule="auto"/>
        <w:rPr>
          <w:rFonts w:ascii="Times New Roman" w:hAnsi="Times New Roman" w:cs="Times New Roman"/>
          <w:sz w:val="24"/>
          <w:szCs w:val="24"/>
        </w:rPr>
      </w:pPr>
    </w:p>
    <w:sectPr w:rsidR="00677422" w:rsidRPr="00677422">
      <w:headerReference w:type="default" r:id="rId4"/>
      <w:footerReference w:type="default" r:id="rId5"/>
      <w:pgSz w:w="12240" w:h="15840"/>
      <w:pgMar w:top="1440" w:right="1440" w:bottom="1440" w:left="1440" w:header="720" w:footer="86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3E0BA" w14:textId="77777777" w:rsidR="00D27799" w:rsidRDefault="006E1B0F"/>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DA6D3" w14:textId="77777777" w:rsidR="00D27799" w:rsidRDefault="006E1B0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422"/>
    <w:rsid w:val="00677422"/>
    <w:rsid w:val="006E1B0F"/>
    <w:rsid w:val="00EA0351"/>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A64D8"/>
  <w15:chartTrackingRefBased/>
  <w15:docId w15:val="{EC1AD326-9014-4548-B052-20C918851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452</Words>
  <Characters>2579</Characters>
  <Application>Microsoft Office Word</Application>
  <DocSecurity>0</DocSecurity>
  <Lines>21</Lines>
  <Paragraphs>6</Paragraphs>
  <ScaleCrop>false</ScaleCrop>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2021-04-20T13:22:00Z</dcterms:created>
  <dcterms:modified xsi:type="dcterms:W3CDTF">2021-04-20T13:25:00Z</dcterms:modified>
</cp:coreProperties>
</file>